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 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kwietniowym (4/2026) wydaniu magazynu „Twój STYL” oraz kwietniowym (4/2026)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  www.stylowezakupy.pl jest spółka AleRabat.com sp. z o.o., która udostępnia użytkownikom/internautom Kupony rabatowe prezentowane w ramach Akcji Promocyjnej zamieszczone na ww. stronie internetowej</w:t>
      </w:r>
    </w:p>
    <w:p>
      <w:pPr/>
      <w:r>
        <w:rPr/>
        <w:t xml:space="preserve">B.    Czas trwania Akcji Promocyjnej</w:t>
      </w:r>
    </w:p>
    <w:p>
      <w:pPr/>
      <w:r>
        <w:rPr/>
        <w:t xml:space="preserve">1. Kupony rabatowe zamieszczone w kwietniowym (4/2026) magazynie „Twój STYL” (na rynku 6 marca 2026 roku) i kwietniowym (4/2026) magazynie „PANI” (na rynku 13 marca 2026), będą realizowane w sklepach stacjonarnych i usługach stacjonarnych w dniach 27 marca – 1 kwietnia 2026 roku na terenie Polski, we wszystkich sklepach /punktach udzielających rabatu/ w godzinach ich otwarcia, oraz w sklepach internetowych również w dniach 27 marca – 1 kwietnia 2026 roku. Honorowane będą także kupony rabatowe z e-wydań magazynów „Twój STYL” i „PANI”.</w:t>
      </w:r>
    </w:p>
    <w:p>
      <w:pPr/>
      <w:r>
        <w:rPr/>
        <w:t xml:space="preserve">2. 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/>
        <w:t xml:space="preserve">C.    Zasady Akcji Promocyjnej</w:t>
      </w:r>
    </w:p>
    <w:p>
      <w:pPr/>
      <w:r>
        <w:rPr/>
        <w:t xml:space="preserve">1. Uczestnikiem Akcji Promocyjnej może być każda osoba, która nabyła tradycyjne lub e-wydanie kwietniowego (4/2026) wydania magazynu „Twój STYL” lub wydania kwietniowego (4/2026) magazynu „PANI” i posiada zamieszczony/e w nich Kupon/y rabatowe, lub skorzysta z Kuponów rabatowych online zamieszczonych na stronie internetowej  www.stylowezakupy.pl.</w:t>
      </w:r>
    </w:p>
    <w:p>
      <w:pPr/>
      <w:r>
        <w:rPr/>
        <w:t xml:space="preserve">2. Aby zrealizować Kupon rabatowy należy wyciąć go z ww. magazynów, a następnie przedstawić w dniach od 27 marca – 1 kwietnia 2026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D.   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tradycyjnych lub e-wydań kwietniowego (4/2026) wydania magazynu „Twój STYL” oraz magazynu „PANI” (4/2026)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reklamacje.stylowezakupy@bauer.pl. Reklamacje powinny zawierać szczegółowe uzasadnienie i być przesłane w terminie do 14 dni od daty zakończenia Akcji Promocyjnej.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info@alerabat.com</w:t>
      </w:r>
    </w:p>
    <w:p>
      <w:pPr/>
      <w:r>
        <w:rPr/>
        <w:t xml:space="preserve">6.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2026-11-07T15:41:13+00:00</dcterms:created>
  <dcterms:modified xsi:type="dcterms:W3CDTF">2026-11-07T15:41:13+00:00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