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„Historia tygodnia”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historię</w:t>
      </w:r>
      <w:r>
        <w:rPr/>
        <w:t xml:space="preserve"> spośród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i zdjęć opisujących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4 stron maszynopisu, oraz pasujących do niego zdjęć;</w:t>
      </w:r>
    </w:p>
    <w:p>
      <w:pPr>
        <w:numPr>
          <w:ilvl w:val="0"/>
          <w:numId w:val="5"/>
        </w:numPr>
      </w:pPr>
      <w:r>
        <w:rPr/>
        <w:t xml:space="preserve">przesłaniu informację kto jest na zdjęciach oraz dane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uznany za najlepszy w numerze, czyli Historie tygodnia” 250 zł,</w:t>
      </w:r>
    </w:p>
    <w:p>
      <w:pPr>
        <w:numPr>
          <w:ilvl w:val="0"/>
          <w:numId w:val="6"/>
        </w:numPr>
      </w:pPr>
      <w:r>
        <w:rPr/>
        <w:t xml:space="preserve">za inny opublikowany tekst (lub jego opracowanie) – 150 zł,</w:t>
      </w:r>
    </w:p>
    <w:p>
      <w:pPr>
        <w:numPr>
          <w:ilvl w:val="0"/>
          <w:numId w:val="6"/>
        </w:numPr>
      </w:pPr>
      <w:r>
        <w:rPr/>
        <w:t xml:space="preserve">za każde zdjęcie opublikowane przy tekście (lub jego opracowaniu) – 50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FA7D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1452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0C8EB7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FEE1D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39932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351F1B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D0F04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A7EBF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8E42F5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9997C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CA0A5A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2026-09-16T08:10:07+00:00</dcterms:created>
  <dcterms:modified xsi:type="dcterms:W3CDTF">2026-09-16T08:10:07+00:00</dcterms:modified>
</cp:coreProperties>
</file>

<file path=docProps/custom.xml><?xml version="1.0" encoding="utf-8"?>
<Properties xmlns="http://schemas.openxmlformats.org/officeDocument/2006/custom-properties" xmlns:vt="http://schemas.openxmlformats.org/officeDocument/2006/docPropsVTypes"/>
</file>