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p>
    <w:p>
      <w:pPr/>
      <w:r>
        <w:rPr/>
        <w:t xml:space="preserve">1. Niniejszy regulamin (zwany dalej „Regulaminem”) określa ogólne warunki uczestnictwa w konkursie – Mosso „Ten jeden dodatek zmienia wszystko” organizowanym na łamach serwisu internetowego www.sprawdzone.pl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Szczegółowe zasady Konkursu oraz warunki uczestnictwa, określenie nagród, jak również czas trwania Konkursu podane są w serwisie internetowym www.sprawdzone.pl.</w:t>
      </w:r>
      <w:br/>
      <w:r>
        <w:rPr/>
        <w:t xml:space="preserve">4. Osoba biorąca udział w Konkursie (zwana dalej „Uczestnikiem”) poprzez wysłanie zgłoszenia wyraża zgodę na zastosowanie wszystkich postanowień Regulaminu.</w:t>
      </w:r>
      <w:br/>
      <w:r>
        <w:rPr/>
        <w:t xml:space="preserve">5. Udział w Konkursie mogą brać pełnoletnie osoby fizyczne lub osoby niepełnoletnie za zgodą ich opiekunów prawnych, uprawnione do użytkowania Internetu.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Uczestnik może wziąć udział w Konkursie poprzez rozwiązanie zadania konkursowego oraz wysłanie zgłoszenia na adres mailowy zamieszczony na stronie konkursowej serwisu www.sprawdzone.pl lub poprzez zamieszczenie komentarza pod postem konkursowym na Facebooku sprawdzone.pl</w:t>
      </w:r>
    </w:p>
    <w:p>
      <w:pPr/>
      <w:r>
        <w:rPr/>
        <w:t xml:space="preserve">§ 2</w:t>
      </w:r>
      <w:br/>
      <w:r>
        <w:rPr/>
        <w:t xml:space="preserve">Komisja Konkursowa</w:t>
      </w:r>
    </w:p>
    <w:p>
      <w:pP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2 osoby delegowane przez Organizatora.</w:t>
      </w:r>
    </w:p>
    <w:p>
      <w:pPr/>
      <w:r>
        <w:rPr/>
        <w:t xml:space="preserve">§ 3</w:t>
      </w:r>
      <w:br/>
      <w:r>
        <w:rPr/>
        <w:t xml:space="preserve">Nagrody</w:t>
      </w:r>
    </w:p>
    <w:p>
      <w:pPr/>
      <w:r>
        <w:rPr/>
        <w:t xml:space="preserve">Organizator przewidział następujące nagrody w Konkursie:</w:t>
      </w:r>
      <w:br/>
      <w:r>
        <w:rPr/>
        <w:t xml:space="preserve">– 20 zestawów MOSSO (w każdym zestawie10 szt. produktów MOSSO).</w:t>
      </w:r>
      <w:br/>
      <w:r>
        <w:rPr/>
        <w:t xml:space="preserve">§ 4</w:t>
      </w:r>
      <w:br/>
      <w:r>
        <w:rPr/>
        <w:t xml:space="preserve">Zasady uczestnictwa w Konkursie</w:t>
      </w:r>
    </w:p>
    <w:p>
      <w:pPr/>
      <w:r>
        <w:rPr/>
        <w:t xml:space="preserve">1. Zadaniem Uczestnika Konkursu jest:</w:t>
      </w:r>
      <w:br/>
      <w:r>
        <w:rPr/>
        <w:t xml:space="preserve">a) przygotowanie swojego ulubionego wielkanocnego dania, w którym jeden dodatek – majonez lub sos majonezowy MOSSO podkręca jego smak, a następnie</w:t>
      </w:r>
      <w:br/>
      <w:r>
        <w:rPr/>
        <w:t xml:space="preserve">b) podzielenie się przepisem (kilka zdań wystarczy) i dołączenie zdjęcia gotowej potrawy – przesłanie zgłoszenia na adres mailowy konkurs@sprawdzone.pl, w tytule maila wpisz: Mosso – konkurs lub w komentarzu na facebooku sprawdzone.pl, pod postem konkursowym.</w:t>
      </w:r>
      <w:br/>
      <w:r>
        <w:rPr/>
        <w:t xml:space="preserve">2. Termin na przesłanie zadania konkursowego to okres od dnia 05.03.2026 r. od godz. 00:00:01 do dnia 15.03.2026 r. do godz. 23:59:59.</w:t>
      </w:r>
      <w:br/>
      <w:r>
        <w:rPr/>
        <w:t xml:space="preserve">3. Uczestnik zapewnia i gwarantuje, ze nadesłane zdjęcia potrawy będą wolne od jakichkolwiek wad prawnych, w szczególności nie będą naruszały praw autorskich, praw pokrewnych oraz praw do znaków towarowych, ani jakichkolwiek praw osób trzecich.</w:t>
      </w:r>
      <w:br/>
      <w:r>
        <w:rPr/>
        <w:t xml:space="preserve">§ 5</w:t>
      </w:r>
      <w:br/>
      <w:r>
        <w:rPr/>
        <w:t xml:space="preserve">Wybór Zwycięzcy</w:t>
      </w:r>
    </w:p>
    <w:p>
      <w:pPr/>
      <w:r>
        <w:rPr/>
        <w:t xml:space="preserve">1. Spośród Uczestników Konkursu Komisja Konkursowa wybierze 20 Laureatów, autorów najbardziej kreatywnych przepisów.</w:t>
      </w:r>
      <w:br/>
      <w:r>
        <w:rPr/>
        <w:t xml:space="preserve">2. Rozwiązanie Konkursu będzie miało miejsce w siedzibie Organizatora nie później niż 1 dzień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Organizatorowi imienia i nazwiska oraz adresu w celu przesłania nagrody. Laureat będzie miał 2 dni na przesłanie odpowiedzi.</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adres e-mail) może wygrać jedną nagrodę w Konkursie.</w:t>
      </w:r>
      <w:br/>
      <w:r>
        <w:rPr/>
        <w:t xml:space="preserve">6. Organizator zastrzega sobie, że w szczególnych przypadkach nagrody na materiałach promocyjnych Konkursu mogą różnić się pod względem kolorystyki (odcień) od nagród wręczanych Laureatom.</w:t>
      </w:r>
    </w:p>
    <w:p>
      <w:pPr/>
      <w:r>
        <w:rPr/>
        <w:t xml:space="preserve">§ 6</w:t>
      </w:r>
      <w:b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 Nagrody zostaną wysłane pocztą lub pocztą kurierską na adres wskazany przez Laureata w korespondencji e-mail.</w:t>
      </w:r>
      <w:br/>
      <w:r>
        <w:rPr/>
        <w:t xml:space="preserve">3. Nie odebranie przekazanej nagrody oznacza wygaśnięcie prawa do Nagrody.</w:t>
      </w:r>
    </w:p>
    <w:p>
      <w:pPr/>
      <w:r>
        <w:rPr/>
        <w:t xml:space="preserve">§ 7</w:t>
      </w:r>
      <w:b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Mosso”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p>
    <w:p>
      <w:pPr/>
      <w:r>
        <w:rPr/>
        <w:t xml:space="preserve">§ 8</w:t>
      </w:r>
      <w:br/>
      <w:r>
        <w:rPr/>
        <w:t xml:space="preserve">Ochrona danych osobowych</w:t>
      </w:r>
    </w:p>
    <w:p>
      <w:pPr/>
      <w:r>
        <w:rPr/>
        <w:t xml:space="preserve">1.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w:t>
      </w:r>
      <w:br/>
      <w:r>
        <w:rPr/>
        <w:t xml:space="preserve">swobodnego przepływu takich danych oraz uchylenia dyrektywy 95/46/WE (ogólne rozporządzenie o ochronie danych). Dane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 Zgodą na przetwarzanie danych osobowych jest przesłanie zgłoszenia uczestnictwa w Konkursie. Zgoda ta jest dobrowolna, a osoba, której dane podlegają procesowi prtzetwarzaniamoże ją w każdej chwili wycofać.</w:t>
      </w:r>
      <w:br/>
      <w:r>
        <w:rPr/>
        <w:t xml:space="preserve">2. Organizator przetwarza dane osobowe w następujących celach:</w:t>
      </w:r>
      <w:br/>
      <w:r>
        <w:rPr/>
        <w:t xml:space="preserve">a) publikacji w serwisie sprawdzone.pl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oraz rozpatrywanie reklamacji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4.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art.6 ust.1 lit. f RODO.</w:t>
      </w:r>
      <w:br/>
      <w:r>
        <w:rPr/>
        <w:t xml:space="preserve">5. Jeśli przetwarzanie danych wynika z obowiązku określonego przepisami prawa (np. przepisami prawa podatkowego, przepisami księgowymi, przepisami dotyczącymi przeciwdziałania praniu pieniędzy) – przez okresy wskazane w tych przepisach.</w:t>
      </w:r>
      <w:br/>
      <w:r>
        <w:rPr/>
        <w:t xml:space="preserve">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w:t>
      </w:r>
      <w:br/>
      <w:r>
        <w:rPr/>
        <w:t xml:space="preserve">(ii) dane przetwarzane są na podstawie zgody lub w związku z umową.</w:t>
      </w:r>
      <w:br/>
      <w:r>
        <w:rPr/>
        <w:t xml:space="preserve">Prawa o których mowa w punkcie 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Konkursie.</w:t>
      </w:r>
      <w:br/>
      <w:r>
        <w:rPr/>
        <w:t xml:space="preserve">7.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8. Regulamin Konkursu jest dostępny dla Uczestników Konkursu na stronie internetowej na stronie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2026-09-04T04:42:06+00:00</dcterms:created>
  <dcterms:modified xsi:type="dcterms:W3CDTF">2026-09-04T04:42:06+00:00</dcterms:modified>
</cp:coreProperties>
</file>

<file path=docProps/custom.xml><?xml version="1.0" encoding="utf-8"?>
<Properties xmlns="http://schemas.openxmlformats.org/officeDocument/2006/custom-properties" xmlns:vt="http://schemas.openxmlformats.org/officeDocument/2006/docPropsVTypes"/>
</file>