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p>
    <w:p>
      <w:pPr/>
      <w:r>
        <w:rPr/>
        <w:t xml:space="preserve">1. Niniejszy regulamin (zwany dalej „Regulaminem”) określa ogólne warunki uczestnictwa w konkursie – Mosso „Ten jeden dodatek zmienia wszystko” organizowanym na łamach serwisu internetowego www.sprawdzone.pl (zwanym dalej „Konkursem”).</w:t>
      </w:r>
      <w:br/>
      <w:r>
        <w:rPr/>
        <w:t xml:space="preserve">2. Organizatorem Konkursu jest Wydawnictwo Bauer Sp. z o.o. Sp. j. z siedzibą w Warszawie, ul. Motorowa 1, zarejestrowana w Krajowym Rejestrze Sądowym pod numerem KRS 0000881250, NIP 527-26-44-323 (zwana dalej „Organizatorem”).</w:t>
      </w:r>
      <w:br/>
      <w:r>
        <w:rPr/>
        <w:t xml:space="preserve">3. Szczegółowe zasady Konkursu oraz warunki uczestnictwa, określenie nagród, jak również czas trwania Konkursu podane są w serwisie internetowym www.sprawdzone.pl.</w:t>
      </w:r>
      <w:br/>
      <w:r>
        <w:rPr/>
        <w:t xml:space="preserve">4. Osoba biorąca udział w Konkursie (zwana dalej „Uczestnikiem”) poprzez wysłanie zgłoszenia wyraża zgodę na zastosowanie wszystkich postanowień Regulaminu.</w:t>
      </w:r>
      <w:br/>
      <w:r>
        <w:rPr/>
        <w:t xml:space="preserve">5. Udział w Konkursie mogą brać pełnoletnie osoby fizyczne lub osoby niepełnoletnie za zgodą ich opiekunów prawnych, uprawnione do użytkowania Internetu.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5. Uczestnik może wziąć udział w Konkursie poprzez rozwiązanie zadania konkursowego oraz wysłanie zgłoszenia na adres mailowy zamieszczony na stronie konkursowej serwisu www.sprawdzone.pl lub poprzez zamieszczenie komentarza pod postem konkursowym na Facebooku sprawdzone.pl</w:t>
      </w:r>
    </w:p>
    <w:p>
      <w:pPr/>
      <w:r>
        <w:rPr/>
        <w:t xml:space="preserve">§ 2</w:t>
      </w:r>
      <w:br/>
      <w:r>
        <w:rPr/>
        <w:t xml:space="preserve">Komisja Konkursowa</w:t>
      </w:r>
    </w:p>
    <w:p>
      <w:pPr/>
      <w:r>
        <w:rPr/>
        <w:t xml:space="preserve">Celem zapewnienia prawidłowej organizacji i przebiegu Konkursu, a w szczególności w celu dokonania oceny prawidłowości zgłoszeń do Konkursu oraz wyłonienia osób nagrodzonych, Organizator powoła Komisję Konkursową. W skład Komisji Konkursowej wejdą co najmniej 2 osoby delegowane przez Organizatora.</w:t>
      </w:r>
    </w:p>
    <w:p>
      <w:pPr/>
      <w:r>
        <w:rPr/>
        <w:t xml:space="preserve">§ 3</w:t>
      </w:r>
      <w:br/>
      <w:r>
        <w:rPr/>
        <w:t xml:space="preserve">Nagrody</w:t>
      </w:r>
    </w:p>
    <w:p>
      <w:pPr/>
      <w:r>
        <w:rPr/>
        <w:t xml:space="preserve">Organizator przewidział następujące nagrody w Konkursie:</w:t>
      </w:r>
      <w:br/>
      <w:r>
        <w:rPr/>
        <w:t xml:space="preserve">– 20 zestawów MOSSO (w każdym zestawie10 szt. produktów MOSSO).</w:t>
      </w:r>
      <w:br/>
      <w:r>
        <w:rPr/>
        <w:t xml:space="preserve">§ 4</w:t>
      </w:r>
      <w:br/>
      <w:r>
        <w:rPr/>
        <w:t xml:space="preserve">Zasady uczestnictwa w Konkursie</w:t>
      </w:r>
    </w:p>
    <w:p>
      <w:pPr/>
      <w:r>
        <w:rPr/>
        <w:t xml:space="preserve">1. Zadaniem Uczestnika Konkursu jest:</w:t>
      </w:r>
      <w:br/>
      <w:r>
        <w:rPr/>
        <w:t xml:space="preserve">a) przygotowanie swojego ulubionego wielkanocnego dania, w którym jeden dodatek – majonez lub sos majonezowy MOSSO podkręca jego smak, a następnie</w:t>
      </w:r>
      <w:br/>
      <w:r>
        <w:rPr/>
        <w:t xml:space="preserve">b) podzielenie się przepisem (kilka zdań wystarczy) i dołączenie zdjęcia gotowej potrawy – przesłanie zgłoszenia na adres mailowy konkurs@sprawdzone.pl, w tytule maila wpisz: Mosso – konkurs lub w komentarzu na facebooku sprawdzone.pl, pod postem konkursowym.</w:t>
      </w:r>
      <w:br/>
      <w:r>
        <w:rPr/>
        <w:t xml:space="preserve">2. Termin na przesłanie zadania konkursowego to okres od dnia 05.03.2026 r. od godz. 00:00:01 do dnia 15.03.2026 r. do godz. 23:59:59.</w:t>
      </w:r>
      <w:br/>
      <w:r>
        <w:rPr/>
        <w:t xml:space="preserve">3. Uczestnik zapewnia i gwarantuje, ze nadesłane zdjęcia potrawy będą wolne od jakichkolwiek wad prawnych, w szczególności nie będą naruszały praw autorskich, praw pokrewnych oraz praw do znaków towarowych, ani jakichkolwiek praw osób trzecich.</w:t>
      </w:r>
      <w:br/>
      <w:r>
        <w:rPr/>
        <w:t xml:space="preserve">§ 5</w:t>
      </w:r>
      <w:br/>
      <w:r>
        <w:rPr/>
        <w:t xml:space="preserve">Wybór Zwycięzcy</w:t>
      </w:r>
    </w:p>
    <w:p>
      <w:pPr/>
      <w:r>
        <w:rPr/>
        <w:t xml:space="preserve">1. Spośród Uczestników Konkursu Komisja Konkursowa wybierze 20 Laureatów, autorów najbardziej kreatywnych przepisów.</w:t>
      </w:r>
      <w:br/>
      <w:r>
        <w:rPr/>
        <w:t xml:space="preserve">2. Rozwiązanie Konkursu będzie miało miejsce w siedzibie Organizatora nie później niż 1 dzień po zakończeniu Konkursu.</w:t>
      </w:r>
      <w:br/>
      <w:r>
        <w:rPr/>
        <w:t xml:space="preserve">3. Laureaci, którym pod nadzorem Komisji Konkursowej, zostaną przyznane nagrody zostaną powiadomieni o tym fakcie mailowo przez Organizatora w terminie do 2 dni roboczych od dnia wyłonienia zwycięzców. W wiadomości e-mail zostaną poproszeni o przesłanie Organizatorowi imienia i nazwiska oraz adresu w celu przesłania nagrody. Laureat będzie miał 2 dni na przesłanie odpowiedzi.</w:t>
      </w:r>
      <w:br/>
      <w:r>
        <w:rPr/>
        <w:t xml:space="preserve">4. W przypadku nieprzesłania odpowiedzi lub rezygnacji z nagrody, prawo do uzyskania nagrody przechodzi na następnego wyłonionego przez Komisję Konkursową Uczestnika. Procedura ta powtarzana będzie trzykrotnie. Jeżeli podczas danej procedury nie zostanie wyłoniony Laureat, dana nagroda przechodzi do dyspozycji Organizatora.</w:t>
      </w:r>
      <w:br/>
      <w:r>
        <w:rPr/>
        <w:t xml:space="preserve">5. Jedna osoba (imię, nazwisko i adres, adres e-mail) może wygrać jedną nagrodę w Konkursie.</w:t>
      </w:r>
      <w:br/>
      <w:r>
        <w:rPr/>
        <w:t xml:space="preserve">6. Organizator zastrzega sobie, że w szczególnych przypadkach nagrody na materiałach promocyjnych Konkursu mogą różnić się pod względem kolorystyki (odcień) od nagród wręczanych Laureatom.</w:t>
      </w:r>
    </w:p>
    <w:p>
      <w:pPr/>
      <w:r>
        <w:rPr/>
        <w:t xml:space="preserve">§ 6</w:t>
      </w:r>
      <w:br/>
      <w:r>
        <w:rPr/>
        <w:t xml:space="preserve">Odbiór Nagród</w:t>
      </w:r>
    </w:p>
    <w:p>
      <w:pP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W ramach korespondencji e-mail, o której mowa w § 5 ust. 3 Regulaminu</w:t>
      </w:r>
      <w:br/>
      <w:r>
        <w:rPr/>
        <w:t xml:space="preserve">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Sposób przekazania nagrody Laureatowi ustalony zostanie w korespondencji e-mail, o której mowa w § 5 ust. 3 powyżej. Z zastrzeżeniem postanowień ust. 1 powyżej nagrody zostaną wysłane do Laureatów Konkursu w terminie do 10 dni od daty zakończenia przyjmowania zgłoszeń. Nagrody zostaną wysłane pocztą lub pocztą kurierską na adres wskazany przez Laureata w korespondencji e-mail.</w:t>
      </w:r>
      <w:br/>
      <w:r>
        <w:rPr/>
        <w:t xml:space="preserve">3. Nie odebranie przekazanej nagrody oznacza wygaśnięcie prawa do Nagrody.</w:t>
      </w:r>
    </w:p>
    <w:p>
      <w:pPr/>
      <w:r>
        <w:rPr/>
        <w:t xml:space="preserve">§ 7</w:t>
      </w:r>
      <w:br/>
      <w:r>
        <w:rPr/>
        <w:t xml:space="preserve">Postanowienia końcowe</w:t>
      </w:r>
    </w:p>
    <w:p>
      <w:pP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dopiskiem „Konkurs Mosso” i uzasadnieniem, najpóźniej do 30 dni od daty zakończenia czasu trwania Konkursu. Reklamacje związane z Konkursem rozstrzyga Komisja Konkursowa w terminie 30 dni od daty otrzymania reklamacji.</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nim usług.</w:t>
      </w:r>
      <w:br/>
      <w:r>
        <w:rPr/>
        <w:t xml:space="preserve">7. Organizator nie ponosi odpowiedzialności za skuteczność dostarczenia zgłoszeń wysyłanych przez Uczestników w celu dokonania zgłoszenia udziału w Konkursie (jeżeli przyczyna braku skuteczności dostarczenia wiadomości e-mail jest wynikiem działania dostawcy Internetu, z którego usług korzysta Uczestnik).</w:t>
      </w:r>
      <w:br/>
      <w:r>
        <w:rPr/>
        <w:t xml:space="preserve">8. Organizator oświadcza, że Konkurs nie jest akcją charytatywną i jako taka nie będzie nigdzie promowana.</w:t>
      </w:r>
    </w:p>
    <w:p>
      <w:pPr/>
      <w:r>
        <w:rPr/>
        <w:t xml:space="preserve">§ 8</w:t>
      </w:r>
      <w:br/>
      <w:r>
        <w:rPr/>
        <w:t xml:space="preserve">Ochrona danych osobowych</w:t>
      </w:r>
    </w:p>
    <w:p>
      <w:pPr/>
      <w:r>
        <w:rPr/>
        <w:t xml:space="preserve">1. 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w:t>
      </w:r>
      <w:br/>
      <w:r>
        <w:rPr/>
        <w:t xml:space="preserve">swobodnego przepływu takich danych oraz uchylenia dyrektywy 95/46/WE (ogólne rozporządzenie o ochronie danych). Dane przetwarzane będą przez 6 lat. Każdej osobie, która podała dane przysługuje prawo żądania dostępu do danych, ich sprostowania, usunięcia lub ograniczenia przetwarzania, a także prawo sprzeciwu wobec ich przetwarzania i wniesienia skargi do organu nadzorczego. Przekazanie danych jest dobrowolne lecz niezbędne do wzięcia udziału w Konkursie. Zgodą na przetwarzanie danych osobowych jest przesłanie zgłoszenia uczestnictwa w Konkursie. Zgoda ta jest dobrowolna, a osoba, której dane podlegają procesowi prtzetwarzaniamoże ją w każdej chwili wycofać.</w:t>
      </w:r>
      <w:br/>
      <w:r>
        <w:rPr/>
        <w:t xml:space="preserve">2. Organizator przetwarza dane osobowe w następujących celach:</w:t>
      </w:r>
      <w:br/>
      <w:r>
        <w:rPr/>
        <w:t xml:space="preserve">a) publikacji w serwisie sprawdzone.pl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oraz rozpatrywanie reklamacji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3.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4.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art.6 ust.1 lit. f RODO.</w:t>
      </w:r>
      <w:br/>
      <w:r>
        <w:rPr/>
        <w:t xml:space="preserve">5. Jeśli przetwarzanie danych wynika z obowiązku określonego przepisami prawa (np. przepisami prawa podatkowego, przepisami księgowymi, przepisami dotyczącymi przeciwdziałania praniu pieniędzy) – przez okresy wskazane w tych przepisach.</w:t>
      </w:r>
      <w:br/>
      <w:r>
        <w:rPr/>
        <w:t xml:space="preserve">6.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w:t>
      </w:r>
      <w:br/>
      <w:r>
        <w:rPr/>
        <w:t xml:space="preserve">(ii) dane przetwarzane są na podstawie zgody lub w związku z umową.</w:t>
      </w:r>
      <w:br/>
      <w:r>
        <w:rPr/>
        <w:t xml:space="preserve">Prawa o których mowa w punkcie 6 powyżej, mogą być wykonane przez przesłanie stosownego wniosku:</w:t>
      </w:r>
      <w:br/>
      <w:r>
        <w:rPr/>
        <w:t xml:space="preserve">– w formie pisemnej na adres: Wydawnictwo Bauer Sp. z o.o. Sp. j., ul. Motorowa 1, 04-035 Warszawa; lub</w:t>
      </w:r>
      <w:br/>
      <w:r>
        <w:rPr/>
        <w:t xml:space="preserve">– drogą e-mail na adres IOD@bauer.pl.</w:t>
      </w:r>
      <w:br/>
      <w:r>
        <w:rPr/>
        <w:t xml:space="preserve">Przekazanie danych jest dobrowolne lecz niezbędne do wzięcia udziału w Konkursie.</w:t>
      </w:r>
      <w:br/>
      <w:r>
        <w:rPr/>
        <w:t xml:space="preserve">7.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w:t>
      </w:r>
      <w:br/>
      <w:r>
        <w:rPr/>
        <w:t xml:space="preserve">8. Regulamin Konkursu jest dostępny dla Uczestników Konkursu na stronie internetowej na stronie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2026-10-20T23:11:26+00:00</dcterms:created>
  <dcterms:modified xsi:type="dcterms:W3CDTF">2026-10-20T23:11:26+00:00</dcterms:modified>
</cp:coreProperties>
</file>

<file path=docProps/custom.xml><?xml version="1.0" encoding="utf-8"?>
<Properties xmlns="http://schemas.openxmlformats.org/officeDocument/2006/custom-properties" xmlns:vt="http://schemas.openxmlformats.org/officeDocument/2006/docPropsVTypes"/>
</file>