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2025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2024 roku do 31 października 2025 roku.</w:t>
      </w:r>
      <w:br/>
      <w:r>
        <w:rPr/>
        <w:t xml:space="preserve">3. Zgłaszanie zapachów do Konkursu jest bezpłatne i nie pociąga za sobą żadnych kosztów ze strony uczestników Konkursu.</w:t>
      </w:r>
      <w:br/>
      <w:r>
        <w:rPr/>
        <w:t xml:space="preserve">4. Ostateczny termin zgłaszania zapachów do Konkursu upływa 01 grudnia 2025 roku. Perfumy przesłane po tej dacie nie wezmą udziału w Konkursie.</w:t>
      </w:r>
      <w:br/>
      <w:r>
        <w:rPr/>
        <w:t xml:space="preserve">5. Każdy dystrybutor zapachów może zgłosić do Konkursu dowolną liczbę zapachów.</w:t>
      </w:r>
      <w:br/>
      <w:r>
        <w:rPr/>
        <w:t xml:space="preserve">6. Aby wziąć udział w Konkursie, należy przesłać 6 flakonów danego zapachu, opis produktu umieszczony w formularzu zgłoszeniowym (stanowiącym Załącznik nr 1 do niniejszego regulaminu), packshot produktu (plik PDF, JPG) na adres: danuta.bybrowska@bauer.pl Produkty dla Jury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2025, Danuta Bybrowska</w:t>
      </w:r>
      <w:br/>
      <w:r>
        <w:rPr/>
        <w:t xml:space="preserve">Prosimy o zachowanie dokumentu nadania.</w:t>
      </w:r>
      <w:br/>
      <w:r>
        <w:rPr/>
        <w:t xml:space="preserve">7. Konkurs zostanie ogłoszony na łamach 08/2025 numeru czasopisma „PANI”.</w:t>
      </w:r>
      <w:br/>
      <w:r>
        <w:rPr/>
        <w:t xml:space="preserve">8. Zapachy zgłaszane do tytułu ZŁOTY NOS PANI 2025 będą prezentowane na łamach miesięcznika „PANI” od numeru 09/2025 do numeru 1/2026.</w:t>
      </w:r>
      <w:br/>
      <w:r>
        <w:rPr/>
        <w:t xml:space="preserve">9. Nagrodzone produkty (wybrane przez Jury) zostaną zaprezentowane w numerze 03/2026 miesięcznika „PANI” (termin ogłoszenia i prezentacji może ulec zmianie).</w:t>
      </w:r>
      <w:br/>
      <w:r>
        <w:rPr/>
        <w:t xml:space="preserve">10. Nagrodą w Konkursie jest tytuł ZŁOTY NOS PANI 2025.</w:t>
      </w:r>
      <w:br/>
      <w:r>
        <w:rPr/>
        <w:t xml:space="preserve">11.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12.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13. Jury zastrzega sobie prawo zmiany kategorii lub utworzenia nowych.</w:t>
      </w:r>
      <w:br/>
      <w:r>
        <w:rPr/>
        <w:t xml:space="preserve">14. W celu uzyskania dodatkowych informacji należy kontaktować się z Danutą Bybrowską, Kierownikiem Działu Uroda miesięcznika „PANI”: Danuta.Bybrowska@bauer.pl</w:t>
      </w:r>
      <w:br/>
      <w:r>
        <w:rPr/>
        <w:t xml:space="preserve">15.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Maja Ostaszewska – aktorka</w:t>
      </w:r>
      <w:br/>
      <w:r>
        <w:rPr/>
        <w:t xml:space="preserve">e) Mela Koteluk – piosenkarka</w:t>
      </w:r>
      <w:br/>
      <w:r>
        <w:rPr/>
        <w:t xml:space="preserve">16. W przypadku rezygnacji któregokolwiek z członków Jury Organizator zastrzega sobie prawo zaproszenia innej osoby na jego miejsce.</w:t>
      </w:r>
      <w:br/>
      <w:r>
        <w:rPr/>
        <w:t xml:space="preserve">17.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18. Jury dokona oceny nadesłanych produktów oraz wybierze zwycięskie zapachy we wszystkich kategoriach wskazanych w pkt. 11 niniejszego Regulaminu.</w:t>
      </w:r>
      <w:br/>
      <w:r>
        <w:rPr/>
        <w:t xml:space="preserve">19. Zwycięskie zapachy oraz flakony roku otrzymują tytuł ZŁOTY NOS PANI 2025 i możliwość wykorzystywania znaku/logo ZŁOTY NOS PANI 2025 na produktach oraz na materiałach promocyjno-reklamowych, PR-owych produktów, które zostały laureatami Konkursu. Warunkiem korzystania z logo ZŁOTY NOS PANI 2025 jest podpisanie umowy licencyjnej z Organizatorem Konkursu.</w:t>
      </w:r>
      <w:br/>
      <w:r>
        <w:rPr/>
        <w:t xml:space="preserve">20. Umowy licencyjne, o których mowa w pkt. 19 niniejszego Regulaminu, dostępne są w Dziale Promocji segmentu prasy luksusowej Organizatora. Osobą odpowiedzialną za ww. umowy, do której należy odsyłać podpisane dokumenty, jest Aleksandra Lorkowska –Wydawca (adres: Wydawnictwo Bauer, ul. Motorowa 1, 04-035 Warszawa, tel. 604 158 597; e-mail: aleksandra.lorkowska@bauer.pl).</w:t>
      </w:r>
      <w:br/>
      <w:r>
        <w:rPr/>
        <w:t xml:space="preserve">21. Organizator zastrzega sobie prawo odebrania nagrody i wszelkich związanych z nią praw w przypadku naruszenia przez laureata postanowień niniejszego Regulaminu.</w:t>
      </w:r>
      <w:br/>
      <w:r>
        <w:rPr/>
        <w:t xml:space="preserve">22.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23. Regulamin Konkursu dostępny jest na stronie www.regulaminy.pl oraz www.pani.pl</w:t>
      </w:r>
    </w:p>
    <w:p>
      <w:pPr/>
      <w:hyperlink r:id="rId7" w:history="1">
        <w:r>
          <w:rPr/>
          <w:t xml:space="preserve">Załącznik nr 1 – FORMULARZ ZGŁOSZENIOWY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5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2026-09-16T08:10:35+00:00</dcterms:created>
  <dcterms:modified xsi:type="dcterms:W3CDTF">2026-09-16T08:10:35+00:00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